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CB9" w:rsidRPr="00A327A3" w:rsidRDefault="00540CB9" w:rsidP="00540CB9">
      <w:pPr>
        <w:ind w:left="57" w:firstLine="567"/>
        <w:jc w:val="center"/>
        <w:rPr>
          <w:b/>
          <w:color w:val="000000" w:themeColor="text1"/>
          <w:sz w:val="27"/>
          <w:szCs w:val="27"/>
        </w:rPr>
      </w:pPr>
      <w:r w:rsidRPr="00A327A3">
        <w:rPr>
          <w:b/>
          <w:color w:val="000000" w:themeColor="text1"/>
          <w:sz w:val="27"/>
          <w:szCs w:val="27"/>
        </w:rPr>
        <w:t xml:space="preserve">Khảo sát ý kiến phản hồi của sinh viên </w:t>
      </w:r>
    </w:p>
    <w:p w:rsidR="00540CB9" w:rsidRPr="00A327A3" w:rsidRDefault="00540CB9" w:rsidP="00540CB9">
      <w:pPr>
        <w:ind w:left="57" w:firstLine="567"/>
        <w:jc w:val="center"/>
        <w:rPr>
          <w:b/>
          <w:color w:val="000000" w:themeColor="text1"/>
          <w:sz w:val="27"/>
          <w:szCs w:val="27"/>
        </w:rPr>
      </w:pPr>
      <w:r w:rsidRPr="00A327A3">
        <w:rPr>
          <w:b/>
          <w:color w:val="000000" w:themeColor="text1"/>
          <w:sz w:val="27"/>
          <w:szCs w:val="27"/>
        </w:rPr>
        <w:t>về hoạt động tổ chức thi KTHP</w:t>
      </w:r>
      <w:r>
        <w:rPr>
          <w:b/>
          <w:color w:val="000000" w:themeColor="text1"/>
          <w:sz w:val="27"/>
          <w:szCs w:val="27"/>
        </w:rPr>
        <w:t xml:space="preserve"> Đợt 1 năm học 2022</w:t>
      </w:r>
      <w:r w:rsidRPr="00A327A3">
        <w:rPr>
          <w:b/>
          <w:color w:val="000000" w:themeColor="text1"/>
          <w:sz w:val="27"/>
          <w:szCs w:val="27"/>
        </w:rPr>
        <w:t xml:space="preserve"> - </w:t>
      </w:r>
      <w:r>
        <w:rPr>
          <w:b/>
          <w:color w:val="000000" w:themeColor="text1"/>
          <w:sz w:val="27"/>
          <w:szCs w:val="27"/>
        </w:rPr>
        <w:t>2023</w:t>
      </w:r>
    </w:p>
    <w:p w:rsidR="00E23651" w:rsidRDefault="00E23651" w:rsidP="00540CB9">
      <w:pPr>
        <w:tabs>
          <w:tab w:val="left" w:pos="1230"/>
        </w:tabs>
      </w:pPr>
    </w:p>
    <w:p w:rsidR="00540CB9" w:rsidRDefault="00540CB9" w:rsidP="00540CB9">
      <w:pPr>
        <w:tabs>
          <w:tab w:val="left" w:pos="1230"/>
        </w:tabs>
      </w:pPr>
    </w:p>
    <w:p w:rsidR="00540CB9" w:rsidRDefault="00540CB9" w:rsidP="00E06B78">
      <w:pPr>
        <w:pStyle w:val="BodyText"/>
        <w:spacing w:before="0" w:after="0" w:line="360" w:lineRule="auto"/>
        <w:ind w:firstLine="709"/>
        <w:jc w:val="both"/>
        <w:rPr>
          <w:rFonts w:ascii="Times New Roman" w:hAnsi="Times New Roman" w:cs="Times New Roman"/>
          <w:color w:val="000000" w:themeColor="text1"/>
          <w:sz w:val="26"/>
          <w:szCs w:val="26"/>
        </w:rPr>
      </w:pPr>
      <w:r w:rsidRPr="00E26D83">
        <w:rPr>
          <w:rFonts w:ascii="Times New Roman" w:hAnsi="Times New Roman" w:cs="Times New Roman"/>
          <w:color w:val="000000" w:themeColor="text1"/>
          <w:sz w:val="26"/>
          <w:szCs w:val="26"/>
        </w:rPr>
        <w:t xml:space="preserve">Căn cứ thực hiện kế hoạch về khảo sát, lấy ý kiến phản hồi của các bên liên quan năm học 2022 </w:t>
      </w:r>
      <w:r>
        <w:rPr>
          <w:rFonts w:ascii="Times New Roman" w:hAnsi="Times New Roman" w:cs="Times New Roman"/>
          <w:color w:val="000000" w:themeColor="text1"/>
          <w:sz w:val="26"/>
          <w:szCs w:val="26"/>
        </w:rPr>
        <w:t>–</w:t>
      </w:r>
      <w:r w:rsidRPr="00E26D83">
        <w:rPr>
          <w:rFonts w:ascii="Times New Roman" w:hAnsi="Times New Roman" w:cs="Times New Roman"/>
          <w:color w:val="000000" w:themeColor="text1"/>
          <w:sz w:val="26"/>
          <w:szCs w:val="26"/>
        </w:rPr>
        <w:t xml:space="preserve"> 2023</w:t>
      </w:r>
      <w:r>
        <w:rPr>
          <w:rFonts w:ascii="Times New Roman" w:hAnsi="Times New Roman" w:cs="Times New Roman"/>
          <w:color w:val="000000" w:themeColor="text1"/>
          <w:sz w:val="26"/>
          <w:szCs w:val="26"/>
        </w:rPr>
        <w:t>,</w:t>
      </w:r>
    </w:p>
    <w:p w:rsidR="00540CB9" w:rsidRPr="00540CB9" w:rsidRDefault="00540CB9" w:rsidP="00E06B78">
      <w:pPr>
        <w:pStyle w:val="Footer"/>
        <w:spacing w:line="360" w:lineRule="auto"/>
        <w:ind w:firstLine="709"/>
        <w:jc w:val="both"/>
        <w:rPr>
          <w:rFonts w:eastAsia="Calibri"/>
          <w:color w:val="000000" w:themeColor="text1"/>
          <w:sz w:val="27"/>
          <w:szCs w:val="27"/>
        </w:rPr>
      </w:pPr>
      <w:r>
        <w:rPr>
          <w:color w:val="000000" w:themeColor="text1"/>
          <w:szCs w:val="26"/>
        </w:rPr>
        <w:tab/>
      </w:r>
      <w:r w:rsidRPr="00540CB9">
        <w:rPr>
          <w:color w:val="000000" w:themeColor="text1"/>
          <w:szCs w:val="26"/>
        </w:rPr>
        <w:t>Căn cứ Kế hoạch</w:t>
      </w:r>
      <w:r w:rsidRPr="00540CB9">
        <w:rPr>
          <w:b/>
          <w:color w:val="000000" w:themeColor="text1"/>
          <w:szCs w:val="26"/>
        </w:rPr>
        <w:t xml:space="preserve"> </w:t>
      </w:r>
      <w:r w:rsidRPr="00540CB9">
        <w:rPr>
          <w:rStyle w:val="Strong"/>
          <w:rFonts w:eastAsiaTheme="majorEastAsia"/>
          <w:b w:val="0"/>
          <w:color w:val="000000" w:themeColor="text1"/>
          <w:szCs w:val="26"/>
        </w:rPr>
        <w:t>Số: 108/KH-ĐHVH</w:t>
      </w:r>
      <w:r w:rsidRPr="00540CB9">
        <w:rPr>
          <w:rStyle w:val="Strong"/>
          <w:rFonts w:eastAsiaTheme="majorEastAsia"/>
          <w:b w:val="0"/>
          <w:color w:val="000000" w:themeColor="text1"/>
        </w:rPr>
        <w:t xml:space="preserve"> ngày 16 tháng 12 năm 2022 về</w:t>
      </w:r>
      <w:r w:rsidRPr="00540CB9">
        <w:rPr>
          <w:color w:val="000000" w:themeColor="text1"/>
          <w:szCs w:val="26"/>
        </w:rPr>
        <w:t xml:space="preserve"> </w:t>
      </w:r>
      <w:r w:rsidRPr="00540CB9">
        <w:rPr>
          <w:color w:val="000000" w:themeColor="text1"/>
          <w:sz w:val="27"/>
          <w:szCs w:val="27"/>
        </w:rPr>
        <w:t xml:space="preserve">khảo sát ý kiến phản hồi của sinh viên về hoạt động tổ chức thi KTHP </w:t>
      </w:r>
      <w:r>
        <w:rPr>
          <w:color w:val="000000" w:themeColor="text1"/>
          <w:sz w:val="27"/>
          <w:szCs w:val="27"/>
        </w:rPr>
        <w:t xml:space="preserve">năm học </w:t>
      </w:r>
      <w:r w:rsidRPr="00540CB9">
        <w:rPr>
          <w:color w:val="000000" w:themeColor="text1"/>
          <w:sz w:val="27"/>
          <w:szCs w:val="27"/>
        </w:rPr>
        <w:t xml:space="preserve">2022 </w:t>
      </w:r>
      <w:r>
        <w:rPr>
          <w:color w:val="000000" w:themeColor="text1"/>
          <w:sz w:val="27"/>
          <w:szCs w:val="27"/>
        </w:rPr>
        <w:t>–</w:t>
      </w:r>
      <w:r w:rsidRPr="00540CB9">
        <w:rPr>
          <w:color w:val="000000" w:themeColor="text1"/>
          <w:sz w:val="27"/>
          <w:szCs w:val="27"/>
        </w:rPr>
        <w:t xml:space="preserve"> 2023</w:t>
      </w:r>
      <w:r>
        <w:rPr>
          <w:color w:val="000000" w:themeColor="text1"/>
          <w:sz w:val="27"/>
          <w:szCs w:val="27"/>
        </w:rPr>
        <w:t>;</w:t>
      </w:r>
    </w:p>
    <w:p w:rsidR="00540CB9" w:rsidRPr="00E26D83" w:rsidRDefault="00540CB9" w:rsidP="00E06B78">
      <w:pPr>
        <w:spacing w:line="360" w:lineRule="auto"/>
        <w:ind w:left="57" w:firstLine="652"/>
        <w:jc w:val="both"/>
        <w:rPr>
          <w:b/>
          <w:color w:val="000000" w:themeColor="text1"/>
          <w:szCs w:val="26"/>
        </w:rPr>
      </w:pPr>
      <w:r w:rsidRPr="00E26D83">
        <w:rPr>
          <w:color w:val="000000" w:themeColor="text1"/>
          <w:szCs w:val="26"/>
        </w:rPr>
        <w:t xml:space="preserve">Trường Đại học Công nghiệp Việt - Hung tổ chức thực hiện khảo sát lấy ý kiến phản hồi của người học về hoạt động đánh giá thi kết thúc học phần </w:t>
      </w:r>
      <w:r>
        <w:rPr>
          <w:color w:val="000000" w:themeColor="text1"/>
          <w:szCs w:val="26"/>
        </w:rPr>
        <w:t xml:space="preserve">Đợt 1 </w:t>
      </w:r>
      <w:r w:rsidRPr="00E26D83">
        <w:rPr>
          <w:color w:val="000000" w:themeColor="text1"/>
          <w:szCs w:val="26"/>
        </w:rPr>
        <w:t>năm học 2022-2023, cụ thể:</w:t>
      </w:r>
    </w:p>
    <w:p w:rsidR="00540CB9" w:rsidRPr="00CC2FA3" w:rsidRDefault="00CC2FA3" w:rsidP="00E06B78">
      <w:pPr>
        <w:pStyle w:val="ListParagraph"/>
        <w:numPr>
          <w:ilvl w:val="0"/>
          <w:numId w:val="2"/>
        </w:numPr>
        <w:tabs>
          <w:tab w:val="left" w:pos="567"/>
          <w:tab w:val="left" w:pos="851"/>
          <w:tab w:val="left" w:pos="993"/>
        </w:tabs>
        <w:spacing w:line="360" w:lineRule="auto"/>
        <w:ind w:left="0" w:firstLine="709"/>
        <w:jc w:val="both"/>
        <w:rPr>
          <w:bCs/>
          <w:color w:val="000000" w:themeColor="text1"/>
          <w:szCs w:val="26"/>
        </w:rPr>
      </w:pPr>
      <w:r>
        <w:rPr>
          <w:b/>
          <w:bCs/>
          <w:color w:val="000000" w:themeColor="text1"/>
          <w:szCs w:val="26"/>
        </w:rPr>
        <w:t xml:space="preserve">Đối tượng  khảo sát: </w:t>
      </w:r>
      <w:r w:rsidRPr="006765C5">
        <w:rPr>
          <w:bCs/>
          <w:color w:val="000000" w:themeColor="text1"/>
          <w:szCs w:val="26"/>
        </w:rPr>
        <w:t xml:space="preserve">Toàn bộ sinh viên đang học khóa 43,44,45,46 các </w:t>
      </w:r>
      <w:r>
        <w:rPr>
          <w:bCs/>
          <w:color w:val="000000" w:themeColor="text1"/>
          <w:szCs w:val="26"/>
        </w:rPr>
        <w:t xml:space="preserve">ngành đào tạo hệ đại học chính quy (khảo sát theo các lớp danh nghĩa). </w:t>
      </w:r>
    </w:p>
    <w:p w:rsidR="00CC2FA3" w:rsidRPr="00CC2FA3" w:rsidRDefault="00CC2FA3" w:rsidP="00E06B78">
      <w:pPr>
        <w:pStyle w:val="ListParagraph"/>
        <w:numPr>
          <w:ilvl w:val="0"/>
          <w:numId w:val="2"/>
        </w:numPr>
        <w:tabs>
          <w:tab w:val="left" w:pos="993"/>
        </w:tabs>
        <w:spacing w:line="360" w:lineRule="auto"/>
        <w:ind w:hanging="77"/>
        <w:jc w:val="both"/>
        <w:rPr>
          <w:i/>
          <w:szCs w:val="26"/>
          <w:u w:val="single"/>
        </w:rPr>
      </w:pPr>
      <w:r w:rsidRPr="00CC2FA3">
        <w:rPr>
          <w:b/>
          <w:bCs/>
          <w:color w:val="000000" w:themeColor="text1"/>
          <w:szCs w:val="26"/>
        </w:rPr>
        <w:t>Thời gian tiến hành khảo sát:</w:t>
      </w:r>
      <w:r w:rsidRPr="00CC2FA3">
        <w:rPr>
          <w:szCs w:val="26"/>
        </w:rPr>
        <w:t xml:space="preserve"> </w:t>
      </w:r>
      <w:r w:rsidRPr="00CC2FA3">
        <w:rPr>
          <w:i/>
          <w:szCs w:val="26"/>
          <w:u w:val="single"/>
        </w:rPr>
        <w:t xml:space="preserve">Từ ngày 03/01/2023 đến ngày 07/01/2023. </w:t>
      </w:r>
    </w:p>
    <w:p w:rsidR="00CC2FA3" w:rsidRPr="00CC2FA3" w:rsidRDefault="00CC2FA3" w:rsidP="00E06B78">
      <w:pPr>
        <w:pStyle w:val="ListParagraph"/>
        <w:numPr>
          <w:ilvl w:val="0"/>
          <w:numId w:val="2"/>
        </w:numPr>
        <w:tabs>
          <w:tab w:val="left" w:pos="993"/>
        </w:tabs>
        <w:spacing w:line="360" w:lineRule="auto"/>
        <w:ind w:left="0" w:firstLine="709"/>
        <w:jc w:val="both"/>
        <w:rPr>
          <w:bCs/>
          <w:i/>
          <w:color w:val="000000" w:themeColor="text1"/>
          <w:szCs w:val="26"/>
        </w:rPr>
      </w:pPr>
      <w:r>
        <w:rPr>
          <w:b/>
          <w:bCs/>
          <w:color w:val="000000" w:themeColor="text1"/>
          <w:szCs w:val="26"/>
        </w:rPr>
        <w:t>Công cụ khảo sát:</w:t>
      </w:r>
      <w:r>
        <w:rPr>
          <w:color w:val="000000" w:themeColor="text1"/>
          <w:szCs w:val="26"/>
        </w:rPr>
        <w:t xml:space="preserve"> Khảo sát trên hệ thống PMQL N</w:t>
      </w:r>
      <w:r w:rsidRPr="00BF782A">
        <w:rPr>
          <w:color w:val="000000" w:themeColor="text1"/>
          <w:szCs w:val="26"/>
        </w:rPr>
        <w:t xml:space="preserve">hà trường:  </w:t>
      </w:r>
      <w:hyperlink r:id="rId7" w:history="1">
        <w:r w:rsidRPr="00BF782A">
          <w:rPr>
            <w:rStyle w:val="Hyperlink"/>
            <w:color w:val="000000" w:themeColor="text1"/>
            <w:szCs w:val="26"/>
          </w:rPr>
          <w:t>HỆ THỐNG KHẢO SÁT (viu.edu.vn)</w:t>
        </w:r>
      </w:hyperlink>
    </w:p>
    <w:p w:rsidR="00CC2FA3" w:rsidRPr="00CC2FA3" w:rsidRDefault="00CC2FA3" w:rsidP="00DD4F6C">
      <w:pPr>
        <w:pStyle w:val="ListParagraph"/>
        <w:numPr>
          <w:ilvl w:val="0"/>
          <w:numId w:val="2"/>
        </w:numPr>
        <w:tabs>
          <w:tab w:val="left" w:pos="993"/>
        </w:tabs>
        <w:spacing w:line="360" w:lineRule="auto"/>
        <w:ind w:hanging="77"/>
        <w:jc w:val="both"/>
        <w:rPr>
          <w:b/>
          <w:bCs/>
          <w:i/>
          <w:color w:val="000000" w:themeColor="text1"/>
          <w:szCs w:val="26"/>
        </w:rPr>
      </w:pPr>
      <w:r w:rsidRPr="00CC2FA3">
        <w:rPr>
          <w:b/>
          <w:color w:val="000000" w:themeColor="text1"/>
          <w:szCs w:val="26"/>
        </w:rPr>
        <w:t xml:space="preserve">Yêu cầu </w:t>
      </w:r>
    </w:p>
    <w:p w:rsidR="002C4257" w:rsidRDefault="00E22360" w:rsidP="00E06B78">
      <w:pPr>
        <w:pStyle w:val="ListParagraph"/>
        <w:spacing w:line="360" w:lineRule="auto"/>
        <w:ind w:left="0" w:firstLine="786"/>
        <w:jc w:val="both"/>
        <w:rPr>
          <w:color w:val="000000" w:themeColor="text1"/>
          <w:szCs w:val="26"/>
        </w:rPr>
      </w:pPr>
      <w:r w:rsidRPr="00CC2FA3">
        <w:rPr>
          <w:color w:val="000000" w:themeColor="text1"/>
          <w:szCs w:val="26"/>
        </w:rPr>
        <w:t xml:space="preserve">+ </w:t>
      </w:r>
      <w:r w:rsidR="00CC2FA3">
        <w:rPr>
          <w:color w:val="000000" w:themeColor="text1"/>
          <w:szCs w:val="26"/>
        </w:rPr>
        <w:t xml:space="preserve">Đối với giáo viên chủ nhiệm: </w:t>
      </w:r>
    </w:p>
    <w:p w:rsidR="00E22360" w:rsidRPr="00CC2FA3" w:rsidRDefault="00E22360" w:rsidP="00E06B78">
      <w:pPr>
        <w:pStyle w:val="ListParagraph"/>
        <w:spacing w:line="360" w:lineRule="auto"/>
        <w:ind w:left="0" w:firstLine="786"/>
        <w:jc w:val="both"/>
        <w:rPr>
          <w:bCs/>
          <w:i/>
          <w:color w:val="000000" w:themeColor="text1"/>
          <w:szCs w:val="26"/>
        </w:rPr>
      </w:pPr>
      <w:r w:rsidRPr="00CC2FA3">
        <w:rPr>
          <w:bCs/>
          <w:color w:val="000000" w:themeColor="text1"/>
          <w:szCs w:val="26"/>
        </w:rPr>
        <w:t xml:space="preserve">Căn cứ vào kế hoạch này yêu cầu các giáo viên chủ nhiệm thông báo và nhắc nhở </w:t>
      </w:r>
      <w:r w:rsidR="00E06B78">
        <w:rPr>
          <w:bCs/>
          <w:color w:val="000000" w:themeColor="text1"/>
          <w:szCs w:val="26"/>
        </w:rPr>
        <w:t xml:space="preserve">đầy đủ tới </w:t>
      </w:r>
      <w:r w:rsidRPr="00CC2FA3">
        <w:rPr>
          <w:bCs/>
          <w:color w:val="000000" w:themeColor="text1"/>
          <w:szCs w:val="26"/>
        </w:rPr>
        <w:t xml:space="preserve">sinh viên lớp danh nghĩa thực hiện </w:t>
      </w:r>
      <w:r w:rsidR="00E06B78">
        <w:rPr>
          <w:bCs/>
          <w:color w:val="000000" w:themeColor="text1"/>
          <w:szCs w:val="26"/>
        </w:rPr>
        <w:t>nội dung khảo sát đúng theo yêu cầu.</w:t>
      </w:r>
      <w:bookmarkStart w:id="0" w:name="_GoBack"/>
      <w:bookmarkEnd w:id="0"/>
    </w:p>
    <w:p w:rsidR="00CC2FA3" w:rsidRDefault="006765C5" w:rsidP="00E06B78">
      <w:pPr>
        <w:spacing w:line="360" w:lineRule="auto"/>
        <w:ind w:firstLine="709"/>
        <w:jc w:val="both"/>
        <w:rPr>
          <w:color w:val="000000" w:themeColor="text1"/>
          <w:szCs w:val="26"/>
        </w:rPr>
      </w:pPr>
      <w:r>
        <w:rPr>
          <w:color w:val="000000" w:themeColor="text1"/>
          <w:szCs w:val="26"/>
        </w:rPr>
        <w:t xml:space="preserve">+ </w:t>
      </w:r>
      <w:r w:rsidR="00CC2FA3">
        <w:rPr>
          <w:color w:val="000000" w:themeColor="text1"/>
          <w:szCs w:val="26"/>
        </w:rPr>
        <w:t>Đối với s</w:t>
      </w:r>
      <w:r w:rsidR="00540CB9" w:rsidRPr="00BF782A">
        <w:rPr>
          <w:color w:val="000000" w:themeColor="text1"/>
          <w:szCs w:val="26"/>
        </w:rPr>
        <w:t xml:space="preserve">inh viên </w:t>
      </w:r>
      <w:r w:rsidR="00CC2FA3">
        <w:rPr>
          <w:color w:val="000000" w:themeColor="text1"/>
          <w:szCs w:val="26"/>
        </w:rPr>
        <w:t xml:space="preserve">: </w:t>
      </w:r>
    </w:p>
    <w:p w:rsidR="00540CB9" w:rsidRDefault="00E06B78" w:rsidP="00E06B78">
      <w:pPr>
        <w:pStyle w:val="ListParagraph"/>
        <w:numPr>
          <w:ilvl w:val="0"/>
          <w:numId w:val="4"/>
        </w:numPr>
        <w:tabs>
          <w:tab w:val="left" w:pos="993"/>
        </w:tabs>
        <w:spacing w:line="360" w:lineRule="auto"/>
        <w:ind w:left="0" w:firstLine="709"/>
        <w:jc w:val="both"/>
        <w:rPr>
          <w:color w:val="000000" w:themeColor="text1"/>
          <w:szCs w:val="26"/>
        </w:rPr>
      </w:pPr>
      <w:r>
        <w:rPr>
          <w:color w:val="000000" w:themeColor="text1"/>
          <w:szCs w:val="26"/>
        </w:rPr>
        <w:t xml:space="preserve">Sinh viên </w:t>
      </w:r>
      <w:r w:rsidR="00540CB9" w:rsidRPr="00CC2FA3">
        <w:rPr>
          <w:color w:val="000000" w:themeColor="text1"/>
          <w:szCs w:val="26"/>
        </w:rPr>
        <w:t xml:space="preserve">phải </w:t>
      </w:r>
      <w:r w:rsidR="00DD4F6C">
        <w:rPr>
          <w:color w:val="000000" w:themeColor="text1"/>
          <w:szCs w:val="26"/>
        </w:rPr>
        <w:t>có trách nhiệm tham gia đầy đủ hoạt động khảo sát theo đúng yêu cầu</w:t>
      </w:r>
      <w:r w:rsidR="00540CB9" w:rsidRPr="00CC2FA3">
        <w:rPr>
          <w:color w:val="000000" w:themeColor="text1"/>
          <w:szCs w:val="26"/>
        </w:rPr>
        <w:t xml:space="preserve"> của kế hoạch khảo sát.</w:t>
      </w:r>
    </w:p>
    <w:p w:rsidR="00540CB9" w:rsidRPr="00CC2FA3" w:rsidRDefault="00540CB9" w:rsidP="00E06B78">
      <w:pPr>
        <w:pStyle w:val="ListParagraph"/>
        <w:numPr>
          <w:ilvl w:val="0"/>
          <w:numId w:val="4"/>
        </w:numPr>
        <w:tabs>
          <w:tab w:val="left" w:pos="993"/>
        </w:tabs>
        <w:spacing w:line="360" w:lineRule="auto"/>
        <w:ind w:left="0" w:firstLine="709"/>
        <w:jc w:val="both"/>
        <w:rPr>
          <w:color w:val="000000" w:themeColor="text1"/>
          <w:szCs w:val="26"/>
        </w:rPr>
      </w:pPr>
      <w:r w:rsidRPr="00CC2FA3">
        <w:rPr>
          <w:color w:val="000000" w:themeColor="text1"/>
          <w:szCs w:val="26"/>
        </w:rPr>
        <w:t>Thông tin phản hồi từ người học về hoạt động đánh giá thi kết thúc học phần phải được xử lý trung thực, khách quan. Kết quả khảo sát phải đảm bảo tính bảo mật, chính xác, tin cậy và phải được sử dụng đúng mục đích.</w:t>
      </w:r>
    </w:p>
    <w:p w:rsidR="00D57ED7" w:rsidRDefault="00D57ED7" w:rsidP="00CC2FA3">
      <w:pPr>
        <w:pStyle w:val="ListParagraph"/>
        <w:tabs>
          <w:tab w:val="left" w:pos="567"/>
          <w:tab w:val="left" w:pos="851"/>
        </w:tabs>
        <w:spacing w:line="360" w:lineRule="auto"/>
        <w:ind w:left="567"/>
        <w:jc w:val="both"/>
        <w:rPr>
          <w:bCs/>
          <w:i/>
          <w:color w:val="000000" w:themeColor="text1"/>
          <w:szCs w:val="26"/>
        </w:rPr>
      </w:pPr>
    </w:p>
    <w:p w:rsidR="006765C5" w:rsidRPr="00E22360" w:rsidRDefault="00D57ED7" w:rsidP="008C305B">
      <w:pPr>
        <w:tabs>
          <w:tab w:val="left" w:pos="567"/>
        </w:tabs>
        <w:spacing w:line="360" w:lineRule="auto"/>
        <w:rPr>
          <w:bCs/>
          <w:i/>
          <w:color w:val="000000" w:themeColor="text1"/>
          <w:szCs w:val="26"/>
        </w:rPr>
      </w:pPr>
      <w:r>
        <w:rPr>
          <w:noProof/>
        </w:rPr>
        <w:lastRenderedPageBreak/>
        <w:drawing>
          <wp:inline distT="0" distB="0" distL="0" distR="0" wp14:anchorId="6F9A3BCF" wp14:editId="2A3BA143">
            <wp:extent cx="583057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0570" cy="8229600"/>
                    </a:xfrm>
                    <a:prstGeom prst="rect">
                      <a:avLst/>
                    </a:prstGeom>
                  </pic:spPr>
                </pic:pic>
              </a:graphicData>
            </a:graphic>
          </wp:inline>
        </w:drawing>
      </w:r>
      <w:r w:rsidRPr="00D57ED7">
        <w:rPr>
          <w:noProof/>
        </w:rPr>
        <w:t xml:space="preserve"> </w:t>
      </w:r>
      <w:r>
        <w:rPr>
          <w:noProof/>
        </w:rPr>
        <w:lastRenderedPageBreak/>
        <w:drawing>
          <wp:inline distT="0" distB="0" distL="0" distR="0" wp14:anchorId="165AD247" wp14:editId="4DFF21BB">
            <wp:extent cx="583057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0570" cy="8229600"/>
                    </a:xfrm>
                    <a:prstGeom prst="rect">
                      <a:avLst/>
                    </a:prstGeom>
                  </pic:spPr>
                </pic:pic>
              </a:graphicData>
            </a:graphic>
          </wp:inline>
        </w:drawing>
      </w:r>
      <w:r w:rsidRPr="00D57ED7">
        <w:rPr>
          <w:noProof/>
        </w:rPr>
        <w:t xml:space="preserve"> </w:t>
      </w:r>
      <w:r>
        <w:rPr>
          <w:noProof/>
        </w:rPr>
        <w:lastRenderedPageBreak/>
        <w:drawing>
          <wp:inline distT="0" distB="0" distL="0" distR="0" wp14:anchorId="31B5C611" wp14:editId="26096439">
            <wp:extent cx="583057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0570" cy="8229600"/>
                    </a:xfrm>
                    <a:prstGeom prst="rect">
                      <a:avLst/>
                    </a:prstGeom>
                  </pic:spPr>
                </pic:pic>
              </a:graphicData>
            </a:graphic>
          </wp:inline>
        </w:drawing>
      </w:r>
      <w:r w:rsidRPr="00D57ED7">
        <w:rPr>
          <w:noProof/>
        </w:rPr>
        <w:t xml:space="preserve"> </w:t>
      </w:r>
      <w:r>
        <w:rPr>
          <w:noProof/>
        </w:rPr>
        <w:lastRenderedPageBreak/>
        <w:drawing>
          <wp:inline distT="0" distB="0" distL="0" distR="0" wp14:anchorId="37D74B5D" wp14:editId="0A35C77B">
            <wp:extent cx="583057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0570" cy="8229600"/>
                    </a:xfrm>
                    <a:prstGeom prst="rect">
                      <a:avLst/>
                    </a:prstGeom>
                  </pic:spPr>
                </pic:pic>
              </a:graphicData>
            </a:graphic>
          </wp:inline>
        </w:drawing>
      </w:r>
      <w:r w:rsidRPr="00D57ED7">
        <w:rPr>
          <w:noProof/>
        </w:rPr>
        <w:t xml:space="preserve"> </w:t>
      </w:r>
      <w:r>
        <w:rPr>
          <w:noProof/>
        </w:rPr>
        <w:lastRenderedPageBreak/>
        <w:drawing>
          <wp:inline distT="0" distB="0" distL="0" distR="0" wp14:anchorId="7C160AB5" wp14:editId="6EAAFD9D">
            <wp:extent cx="583057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0570" cy="8229600"/>
                    </a:xfrm>
                    <a:prstGeom prst="rect">
                      <a:avLst/>
                    </a:prstGeom>
                  </pic:spPr>
                </pic:pic>
              </a:graphicData>
            </a:graphic>
          </wp:inline>
        </w:drawing>
      </w:r>
    </w:p>
    <w:sectPr w:rsidR="006765C5" w:rsidRPr="00E22360" w:rsidSect="00242B6A">
      <w:pgSz w:w="12240" w:h="15840"/>
      <w:pgMar w:top="851" w:right="1134"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C85" w:rsidRDefault="007F4C85" w:rsidP="00CC2FA3">
      <w:r>
        <w:separator/>
      </w:r>
    </w:p>
  </w:endnote>
  <w:endnote w:type="continuationSeparator" w:id="0">
    <w:p w:rsidR="007F4C85" w:rsidRDefault="007F4C85" w:rsidP="00CC2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C85" w:rsidRDefault="007F4C85" w:rsidP="00CC2FA3">
      <w:r>
        <w:separator/>
      </w:r>
    </w:p>
  </w:footnote>
  <w:footnote w:type="continuationSeparator" w:id="0">
    <w:p w:rsidR="007F4C85" w:rsidRDefault="007F4C85" w:rsidP="00CC2F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62536"/>
    <w:multiLevelType w:val="hybridMultilevel"/>
    <w:tmpl w:val="A9A0FFE4"/>
    <w:lvl w:ilvl="0" w:tplc="479A3C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4D7136D0"/>
    <w:multiLevelType w:val="hybridMultilevel"/>
    <w:tmpl w:val="03B0F372"/>
    <w:lvl w:ilvl="0" w:tplc="AC884CD6">
      <w:start w:val="3"/>
      <w:numFmt w:val="bullet"/>
      <w:lvlText w:val="-"/>
      <w:lvlJc w:val="left"/>
      <w:pPr>
        <w:ind w:left="1146" w:hanging="360"/>
      </w:pPr>
      <w:rPr>
        <w:rFonts w:ascii="Times New Roman" w:eastAsia="Times New Roman" w:hAnsi="Times New Roman" w:cs="Times New Roman" w:hint="default"/>
        <w:b/>
        <w:i w:val="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79197FED"/>
    <w:multiLevelType w:val="hybridMultilevel"/>
    <w:tmpl w:val="82FC6A20"/>
    <w:lvl w:ilvl="0" w:tplc="1864038C">
      <w:start w:val="1"/>
      <w:numFmt w:val="decimal"/>
      <w:lvlText w:val="%1."/>
      <w:lvlJc w:val="left"/>
      <w:pPr>
        <w:ind w:left="786" w:hanging="360"/>
      </w:pPr>
      <w:rPr>
        <w:rFonts w:hint="default"/>
        <w:b/>
        <w:i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 w15:restartNumberingAfterBreak="0">
    <w:nsid w:val="7A8358E9"/>
    <w:multiLevelType w:val="hybridMultilevel"/>
    <w:tmpl w:val="525E4A98"/>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CB9"/>
    <w:rsid w:val="00242B6A"/>
    <w:rsid w:val="002C4257"/>
    <w:rsid w:val="00540CB9"/>
    <w:rsid w:val="006765C5"/>
    <w:rsid w:val="007F4C85"/>
    <w:rsid w:val="008C305B"/>
    <w:rsid w:val="00CC2FA3"/>
    <w:rsid w:val="00D57ED7"/>
    <w:rsid w:val="00DD4F6C"/>
    <w:rsid w:val="00E06B78"/>
    <w:rsid w:val="00E22360"/>
    <w:rsid w:val="00E23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F6C3F"/>
  <w15:chartTrackingRefBased/>
  <w15:docId w15:val="{DA5D14BD-FECA-404E-9272-0A4F4FAAF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CB9"/>
    <w:pPr>
      <w:spacing w:after="0" w:line="240" w:lineRule="auto"/>
    </w:pPr>
    <w:rPr>
      <w:rFonts w:ascii="Times New Roman" w:eastAsia="Times New Roman" w:hAnsi="Times New Roman" w:cs="Times New Roman"/>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40CB9"/>
    <w:pPr>
      <w:spacing w:before="180" w:after="180"/>
    </w:pPr>
    <w:rPr>
      <w:rFonts w:asciiTheme="minorHAnsi" w:eastAsiaTheme="minorHAnsi" w:hAnsiTheme="minorHAnsi" w:cstheme="minorBidi"/>
      <w:sz w:val="24"/>
    </w:rPr>
  </w:style>
  <w:style w:type="character" w:customStyle="1" w:styleId="BodyTextChar">
    <w:name w:val="Body Text Char"/>
    <w:basedOn w:val="DefaultParagraphFont"/>
    <w:link w:val="BodyText"/>
    <w:rsid w:val="00540CB9"/>
    <w:rPr>
      <w:sz w:val="24"/>
      <w:szCs w:val="24"/>
    </w:rPr>
  </w:style>
  <w:style w:type="character" w:styleId="Strong">
    <w:name w:val="Strong"/>
    <w:basedOn w:val="DefaultParagraphFont"/>
    <w:qFormat/>
    <w:rsid w:val="00540CB9"/>
    <w:rPr>
      <w:b/>
      <w:bCs/>
    </w:rPr>
  </w:style>
  <w:style w:type="paragraph" w:styleId="Footer">
    <w:name w:val="footer"/>
    <w:basedOn w:val="Normal"/>
    <w:link w:val="FooterChar"/>
    <w:uiPriority w:val="99"/>
    <w:unhideWhenUsed/>
    <w:rsid w:val="00540CB9"/>
    <w:pPr>
      <w:tabs>
        <w:tab w:val="center" w:pos="4680"/>
        <w:tab w:val="right" w:pos="9360"/>
      </w:tabs>
    </w:pPr>
  </w:style>
  <w:style w:type="character" w:customStyle="1" w:styleId="FooterChar">
    <w:name w:val="Footer Char"/>
    <w:basedOn w:val="DefaultParagraphFont"/>
    <w:link w:val="Footer"/>
    <w:uiPriority w:val="99"/>
    <w:rsid w:val="00540CB9"/>
    <w:rPr>
      <w:rFonts w:ascii="Times New Roman" w:eastAsia="Times New Roman" w:hAnsi="Times New Roman" w:cs="Times New Roman"/>
      <w:sz w:val="26"/>
      <w:szCs w:val="24"/>
    </w:rPr>
  </w:style>
  <w:style w:type="paragraph" w:styleId="ListParagraph">
    <w:name w:val="List Paragraph"/>
    <w:basedOn w:val="Normal"/>
    <w:uiPriority w:val="34"/>
    <w:qFormat/>
    <w:rsid w:val="00540CB9"/>
    <w:pPr>
      <w:ind w:left="720"/>
      <w:contextualSpacing/>
    </w:pPr>
  </w:style>
  <w:style w:type="character" w:styleId="Hyperlink">
    <w:name w:val="Hyperlink"/>
    <w:basedOn w:val="DefaultParagraphFont"/>
    <w:uiPriority w:val="99"/>
    <w:semiHidden/>
    <w:unhideWhenUsed/>
    <w:rsid w:val="00CC2FA3"/>
    <w:rPr>
      <w:color w:val="0000FF"/>
      <w:u w:val="single"/>
    </w:rPr>
  </w:style>
  <w:style w:type="paragraph" w:styleId="Header">
    <w:name w:val="header"/>
    <w:basedOn w:val="Normal"/>
    <w:link w:val="HeaderChar"/>
    <w:uiPriority w:val="99"/>
    <w:unhideWhenUsed/>
    <w:rsid w:val="00CC2FA3"/>
    <w:pPr>
      <w:tabs>
        <w:tab w:val="center" w:pos="4680"/>
        <w:tab w:val="right" w:pos="9360"/>
      </w:tabs>
    </w:pPr>
  </w:style>
  <w:style w:type="character" w:customStyle="1" w:styleId="HeaderChar">
    <w:name w:val="Header Char"/>
    <w:basedOn w:val="DefaultParagraphFont"/>
    <w:link w:val="Header"/>
    <w:uiPriority w:val="99"/>
    <w:rsid w:val="00CC2FA3"/>
    <w:rPr>
      <w:rFonts w:ascii="Times New Roman" w:eastAsia="Times New Roman" w:hAnsi="Times New Roman" w:cs="Times New Roman"/>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khaosat.viu.edu.v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2022-12-27T03:24:00Z</dcterms:created>
  <dcterms:modified xsi:type="dcterms:W3CDTF">2022-12-27T04:12:00Z</dcterms:modified>
</cp:coreProperties>
</file>